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416" w:lineRule="exact"/>
        <w:textAlignment w:val="auto"/>
        <w:outlineLvl w:val="9"/>
        <w:rPr>
          <w:rFonts w:hint="eastAsia" w:ascii="黑体" w:hAnsi="黑体" w:eastAsia="黑体" w:cs="黑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416" w:lineRule="exact"/>
        <w:jc w:val="center"/>
        <w:textAlignment w:val="auto"/>
        <w:outlineLvl w:val="9"/>
        <w:rPr>
          <w:rFonts w:hint="eastAsia" w:ascii="黑体" w:eastAsia="黑体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双鸭山</w:t>
      </w:r>
      <w:r>
        <w:rPr>
          <w:rFonts w:hint="eastAsia" w:ascii="黑体" w:eastAsia="黑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农村商业银行股份有限公司20</w:t>
      </w:r>
      <w:r>
        <w:rPr>
          <w:rFonts w:hint="eastAsia" w:ascii="黑体" w:eastAsia="黑体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黑体" w:eastAsia="黑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黑体" w:eastAsia="黑体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二季度</w:t>
      </w:r>
      <w:r>
        <w:rPr>
          <w:rFonts w:hint="eastAsia" w:ascii="黑体" w:eastAsia="黑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信息披露表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416" w:lineRule="exact"/>
        <w:textAlignment w:val="auto"/>
        <w:outlineLvl w:val="9"/>
        <w:rPr>
          <w:rFonts w:hint="eastAsia" w:ascii="仿宋_GB2312" w:eastAsia="仿宋_GB2312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         </w:t>
      </w:r>
      <w:r>
        <w:rPr>
          <w:rFonts w:hint="eastAsia" w:ascii="仿宋_GB2312" w:eastAsia="仿宋_GB2312"/>
          <w:color w:val="000000" w:themeColor="text1"/>
          <w:sz w:val="24"/>
          <w:highlight w:val="none"/>
          <w14:textFill>
            <w14:solidFill>
              <w14:schemeClr w14:val="tx1"/>
            </w14:solidFill>
          </w14:textFill>
        </w:rPr>
        <w:t>单位：人、万元、次、%</w:t>
      </w:r>
    </w:p>
    <w:tbl>
      <w:tblPr>
        <w:tblStyle w:val="4"/>
        <w:tblW w:w="93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31"/>
        <w:gridCol w:w="1820"/>
        <w:gridCol w:w="1703"/>
        <w:gridCol w:w="24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34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项　　目</w:t>
            </w:r>
          </w:p>
        </w:tc>
        <w:tc>
          <w:tcPr>
            <w:tcW w:w="18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微软雅黑" w:hAnsi="微软雅黑" w:cs="微软雅黑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微软雅黑" w:hAnsi="微软雅黑" w:cs="微软雅黑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一季度</w:t>
            </w:r>
          </w:p>
        </w:tc>
        <w:tc>
          <w:tcPr>
            <w:tcW w:w="1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微软雅黑" w:hAnsi="微软雅黑" w:cs="微软雅黑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微软雅黑" w:hAnsi="微软雅黑" w:cs="微软雅黑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二季度</w:t>
            </w:r>
          </w:p>
        </w:tc>
        <w:tc>
          <w:tcPr>
            <w:tcW w:w="24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增减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 w:themeColor="text1"/>
                <w:kern w:val="0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额（幅）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资产总额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730529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722771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-1.06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其中:各项贷款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339032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277831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-18.05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不良贷款余额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8762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6220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-29.01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负债总额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682622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671716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-1.60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其中:各项存款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625536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647003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3.43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所有者权益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47907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51055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6.57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资本净额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52349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53541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2.28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其中:实收资本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40000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40000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highlight w:val="none"/>
              </w:rPr>
              <w:t>总收入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5416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9850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81.87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highlight w:val="none"/>
              </w:rPr>
              <w:t>总支出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5357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6821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27.33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exac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highlight w:val="none"/>
              </w:rPr>
              <w:t>利润总额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3029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5033.90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Cs w:val="21"/>
                <w:highlight w:val="none"/>
              </w:rPr>
              <w:t>净利润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3029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5033.90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流动性比例（≥25%）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57.83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103.89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46.06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资产利润率(≥0.6%)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0.03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0.86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0.83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资本利润率(≥11%)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0.50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12.55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12.05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不良资产率(≤4%)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1.80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1.36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-0.44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不良贷款率(≤5%)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2.58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2.24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-0.34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单一客户贷款集中度(≤10%)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9.55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9.34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-0.21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拨备覆盖率(≥150%)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161.38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155.14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-6.24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拨贷比（≥2.5%）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4.17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3.47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-0.70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资本充足率(≥10.5%)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9.80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8.70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-1.10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股金红利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top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职工人数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359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351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股东人数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349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349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34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“三会”召开次数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bottom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24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afterAutospacing="0" w:line="360" w:lineRule="auto"/>
              <w:jc w:val="center"/>
              <w:textAlignment w:val="top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-3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316" w:lineRule="exact"/>
        <w:textAlignment w:val="auto"/>
        <w:outlineLvl w:val="9"/>
        <w:rPr>
          <w:rFonts w:hint="eastAsia" w:ascii="仿宋_GB2312" w:hAnsi="华文中宋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中宋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我本人确保</w:t>
      </w:r>
      <w:r>
        <w:rPr>
          <w:rFonts w:hint="eastAsia" w:ascii="仿宋_GB2312" w:hAnsi="华文中宋" w:eastAsia="仿宋_GB2312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双鸭山</w:t>
      </w:r>
      <w:r>
        <w:rPr>
          <w:rFonts w:hint="eastAsia" w:ascii="仿宋_GB2312" w:hAnsi="华文中宋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农村商业银行股份有限公司 </w:t>
      </w:r>
      <w:r>
        <w:rPr>
          <w:rFonts w:hint="eastAsia" w:ascii="仿宋_GB2312" w:hAnsi="华文中宋" w:eastAsia="仿宋_GB2312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华文中宋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华文中宋" w:eastAsia="仿宋_GB2312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华文中宋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经审核，</w:t>
      </w:r>
      <w:r>
        <w:rPr>
          <w:rFonts w:hint="eastAsia" w:ascii="仿宋_GB2312" w:hAnsi="华文中宋" w:eastAsia="仿宋_GB2312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双鸭山</w:t>
      </w:r>
      <w:r>
        <w:rPr>
          <w:rFonts w:hint="eastAsia" w:ascii="仿宋_GB2312" w:hAnsi="华文中宋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316" w:lineRule="exact"/>
        <w:textAlignment w:val="auto"/>
        <w:outlineLvl w:val="9"/>
        <w:rPr>
          <w:rFonts w:hint="eastAsia" w:ascii="仿宋_GB2312" w:hAnsi="华文中宋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中宋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华文中宋" w:eastAsia="仿宋_GB2312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24年二季</w:t>
      </w:r>
      <w:r>
        <w:rPr>
          <w:rFonts w:hint="eastAsia" w:ascii="仿宋_GB2312" w:hAnsi="华文中宋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度信息披露表的内容真实             </w:t>
      </w:r>
      <w:r>
        <w:rPr>
          <w:rFonts w:hint="eastAsia" w:ascii="仿宋_GB2312" w:hAnsi="华文中宋" w:eastAsia="仿宋_GB2312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华文中宋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华文中宋" w:eastAsia="仿宋_GB2312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华文中宋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华文中宋" w:eastAsia="仿宋_GB2312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二季</w:t>
      </w:r>
      <w:r>
        <w:rPr>
          <w:rFonts w:hint="eastAsia" w:ascii="仿宋_GB2312" w:hAnsi="华文中宋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度信息披露表的内容真实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316" w:lineRule="exact"/>
        <w:textAlignment w:val="auto"/>
        <w:outlineLvl w:val="9"/>
        <w:rPr>
          <w:rFonts w:hint="eastAsia" w:ascii="仿宋_GB2312" w:hAnsi="华文中宋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中宋" w:eastAsia="仿宋_GB2312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双鸭山</w:t>
      </w:r>
      <w:r>
        <w:rPr>
          <w:rFonts w:hint="eastAsia" w:ascii="仿宋_GB2312" w:hAnsi="华文中宋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农村商业银行股份有限公司盖章     </w:t>
      </w:r>
      <w:r>
        <w:rPr>
          <w:rFonts w:hint="eastAsia" w:ascii="仿宋_GB2312" w:hAnsi="华文中宋" w:eastAsia="仿宋_GB2312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国家金融监管总局</w:t>
      </w:r>
      <w:r>
        <w:rPr>
          <w:rFonts w:hint="eastAsia" w:ascii="仿宋_GB2312" w:hAnsi="华文中宋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双鸭山监管分局盖章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316" w:lineRule="exact"/>
        <w:ind w:firstLine="660" w:firstLineChars="300"/>
        <w:textAlignment w:val="auto"/>
        <w:outlineLvl w:val="9"/>
        <w:rPr>
          <w:rFonts w:hint="eastAsia" w:ascii="仿宋_GB2312" w:hAnsi="华文中宋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316" w:lineRule="exact"/>
        <w:ind w:firstLine="660" w:firstLineChars="300"/>
        <w:textAlignment w:val="auto"/>
        <w:outlineLvl w:val="9"/>
        <w:rPr>
          <w:rFonts w:hint="eastAsia" w:ascii="仿宋_GB2312" w:hAnsi="华文中宋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中宋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董事长签字:                                      负责人签字：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316" w:lineRule="exact"/>
        <w:ind w:firstLine="550" w:firstLineChars="250"/>
        <w:textAlignment w:val="auto"/>
        <w:outlineLvl w:val="9"/>
        <w:rPr>
          <w:rFonts w:hint="eastAsia" w:ascii="仿宋_GB2312" w:hAnsi="华文中宋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Autospacing="0" w:line="316" w:lineRule="exact"/>
        <w:ind w:firstLine="660" w:firstLineChars="300"/>
        <w:textAlignment w:val="auto"/>
        <w:outlineLvl w:val="9"/>
        <w:rPr>
          <w:rFonts w:hint="eastAsia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中宋" w:eastAsia="仿宋_GB2312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华文中宋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华文中宋" w:eastAsia="仿宋_GB2312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华文中宋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华文中宋" w:eastAsia="仿宋_GB2312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华文中宋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日                              </w:t>
      </w:r>
      <w:r>
        <w:rPr>
          <w:rFonts w:hint="eastAsia" w:ascii="仿宋_GB2312" w:hAnsi="华文中宋" w:eastAsia="仿宋_GB2312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华文中宋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华文中宋" w:eastAsia="仿宋_GB2312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华文中宋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华文中宋" w:eastAsia="仿宋_GB2312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华文中宋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华文中宋" w:eastAsia="仿宋_GB2312"/>
          <w:color w:val="000000" w:themeColor="text1"/>
          <w:szCs w:val="21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hAnsi="华文中宋" w:eastAsia="仿宋_GB2312"/>
          <w:color w:val="000000" w:themeColor="text1"/>
          <w:szCs w:val="21"/>
          <w:highlight w:val="none"/>
          <w14:textFill>
            <w14:solidFill>
              <w14:schemeClr w14:val="tx1"/>
            </w14:solidFill>
          </w14:textFill>
        </w:rPr>
        <w:t>日</w:t>
      </w:r>
    </w:p>
    <w:sectPr>
      <w:headerReference r:id="rId4" w:type="default"/>
      <w:footerReference r:id="rId5" w:type="default"/>
      <w:footerReference r:id="rId6" w:type="even"/>
      <w:pgSz w:w="11906" w:h="16838"/>
      <w:pgMar w:top="1440" w:right="1080" w:bottom="1440" w:left="108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941409"/>
    </w:sdtPr>
    <w:sdtContent>
      <w:p>
        <w:pPr>
          <w:pStyle w:val="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43 -</w:t>
        </w:r>
        <w:r>
          <w:fldChar w:fldCharType="end"/>
        </w:r>
      </w:p>
    </w:sdtContent>
  </w:sdt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仿宋_GB2312" w:eastAsia="仿宋_GB2312"/>
        <w:sz w:val="30"/>
        <w:szCs w:val="30"/>
      </w:rP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OTY4MzZjMGFkNThkNTEzOTAzYjc5YzUzYjdjNGMifQ=="/>
    <w:docVar w:name="KSO_WPS_MARK_KEY" w:val="58c9b60c-c7fa-4c9c-8a38-50c4e80b90d6"/>
  </w:docVars>
  <w:rsids>
    <w:rsidRoot w:val="16A6634A"/>
    <w:rsid w:val="006A471F"/>
    <w:rsid w:val="02317AD6"/>
    <w:rsid w:val="09B93488"/>
    <w:rsid w:val="0E302EF4"/>
    <w:rsid w:val="0E711973"/>
    <w:rsid w:val="1176240D"/>
    <w:rsid w:val="16A6634A"/>
    <w:rsid w:val="1D311367"/>
    <w:rsid w:val="1D4B353E"/>
    <w:rsid w:val="206B4DA4"/>
    <w:rsid w:val="20D77EDE"/>
    <w:rsid w:val="223A2953"/>
    <w:rsid w:val="252B6C7D"/>
    <w:rsid w:val="2CD1662F"/>
    <w:rsid w:val="381D7E01"/>
    <w:rsid w:val="455B67BB"/>
    <w:rsid w:val="466B75CE"/>
    <w:rsid w:val="4803590E"/>
    <w:rsid w:val="4A674444"/>
    <w:rsid w:val="4EFB81F7"/>
    <w:rsid w:val="54FD7E94"/>
    <w:rsid w:val="598B4B7F"/>
    <w:rsid w:val="5F63429A"/>
    <w:rsid w:val="604D4A86"/>
    <w:rsid w:val="64034FBC"/>
    <w:rsid w:val="683821C5"/>
    <w:rsid w:val="6B993261"/>
    <w:rsid w:val="70E70F0E"/>
    <w:rsid w:val="745228D2"/>
    <w:rsid w:val="74B4231E"/>
    <w:rsid w:val="75633FA5"/>
    <w:rsid w:val="77BE600C"/>
    <w:rsid w:val="78CE282B"/>
    <w:rsid w:val="7BD84956"/>
    <w:rsid w:val="7C34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unhideWhenUsed/>
    <w:qFormat/>
    <w:uiPriority w:val="0"/>
    <w:rPr>
      <w:rFonts w:cs="Times New Roman"/>
    </w:rPr>
  </w:style>
  <w:style w:type="paragraph" w:styleId="3">
    <w:name w:val="footer"/>
    <w:basedOn w:val="1"/>
    <w:autoRedefine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character" w:styleId="6">
    <w:name w:val="page number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712</Characters>
  <Lines>0</Lines>
  <Paragraphs>0</Paragraphs>
  <TotalTime>12</TotalTime>
  <ScaleCrop>false</ScaleCrop>
  <LinksUpToDate>false</LinksUpToDate>
  <CharactersWithSpaces>950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2023-07-11T15:47:00Z</dcterms:created>
  <dc:creator>小超</dc:creator>
  <cp:lastModifiedBy>小超</cp:lastModifiedBy>
  <cp:lastPrinted>2023-07-27T02:26:00Z</cp:lastPrinted>
  <dcterms:modified xsi:type="dcterms:W3CDTF">2024-08-08T08:52:58Z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138FE9C9F8304A6181C6EC7B6F93DDEC_13</vt:lpwstr>
  </property>
</Properties>
</file>